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6EF66" w14:textId="77777777" w:rsidR="00CC6991" w:rsidRPr="00B47593" w:rsidRDefault="00CC6991" w:rsidP="00CC6991">
      <w:pPr>
        <w:pStyle w:val="a4"/>
        <w:jc w:val="center"/>
        <w:rPr>
          <w:rFonts w:ascii="Times New Roman" w:hAnsi="Times New Roman" w:cs="Times New Roman"/>
          <w:b/>
          <w:color w:val="C00000"/>
          <w:kern w:val="36"/>
          <w:sz w:val="40"/>
          <w:szCs w:val="40"/>
          <w:lang w:eastAsia="ru-RU"/>
        </w:rPr>
      </w:pPr>
      <w:r w:rsidRPr="00B47593">
        <w:rPr>
          <w:rFonts w:ascii="Times New Roman" w:hAnsi="Times New Roman" w:cs="Times New Roman"/>
          <w:b/>
          <w:color w:val="C00000"/>
          <w:kern w:val="36"/>
          <w:sz w:val="40"/>
          <w:szCs w:val="40"/>
          <w:lang w:eastAsia="ru-RU"/>
        </w:rPr>
        <w:t>Консультация для родителей: «Играем вместе с детьми»</w:t>
      </w:r>
    </w:p>
    <w:p w14:paraId="7D5AF3B8" w14:textId="77777777" w:rsidR="00CC6991" w:rsidRPr="00B47593" w:rsidRDefault="00CC6991" w:rsidP="00CC6991">
      <w:pPr>
        <w:pStyle w:val="a4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47593">
        <w:rPr>
          <w:rFonts w:ascii="Times New Roman" w:hAnsi="Times New Roman" w:cs="Times New Roman"/>
          <w:color w:val="800000"/>
          <w:sz w:val="28"/>
          <w:szCs w:val="28"/>
          <w:lang w:eastAsia="ru-RU"/>
        </w:rPr>
        <w:t>Для ребёнка дошкольного возраста игра является ведущей деятельностью, в которой проходит его психическое развитие, формируется личность в целом.</w:t>
      </w:r>
    </w:p>
    <w:p w14:paraId="2544C79E" w14:textId="77777777" w:rsidR="00CC6991" w:rsidRPr="00B47593" w:rsidRDefault="00CC6991" w:rsidP="00CC6991">
      <w:pPr>
        <w:pStyle w:val="a4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47593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Жизнь взрослых интересует детей не только своей внешней стороной. Их привлекает внутренний мир людей, взаимоотношения между ними, отношение родителей друг к другу, к друзьям, к другим близким, самому ребёнку. Их отношение к труду, к окружающим предметам.</w:t>
      </w:r>
    </w:p>
    <w:p w14:paraId="5AAAAFEB" w14:textId="77777777" w:rsidR="00CC6991" w:rsidRPr="00B47593" w:rsidRDefault="00CC6991" w:rsidP="00CC6991">
      <w:pPr>
        <w:pStyle w:val="a4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47593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Дети подражают родителям: манере обращаться с окружающими, их поступками, трудовым действиям. И всё это они переносят в свои игры, закрепляя, таким образом, накопленный опыт поведения, формы отношения.</w:t>
      </w:r>
    </w:p>
    <w:p w14:paraId="612BBB10" w14:textId="77777777" w:rsidR="00CC6991" w:rsidRPr="00B47593" w:rsidRDefault="00CC6991" w:rsidP="00CC6991">
      <w:pPr>
        <w:pStyle w:val="a4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47593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С накоплением жизненного опыта, под влиянием обучения, воспитания – игры детей становятся более содержательными, разнообразными по сюжетам, тематике, по количеству исполняемых ролей, участников игры. В играх ребёнок начинает отражать не только быт семьи, факты, непосредственно воспринимаемые им. Но и образы героев прочитанных ему сказок, рассказов, которые ему надо создать по представлению.</w:t>
      </w:r>
    </w:p>
    <w:p w14:paraId="65B435D8" w14:textId="77777777" w:rsidR="00CC6991" w:rsidRPr="00B47593" w:rsidRDefault="00CC6991" w:rsidP="00CC6991">
      <w:pPr>
        <w:pStyle w:val="a4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47593">
        <w:rPr>
          <w:rFonts w:ascii="Times New Roman" w:hAnsi="Times New Roman" w:cs="Times New Roman"/>
          <w:color w:val="800000"/>
          <w:sz w:val="28"/>
          <w:szCs w:val="28"/>
          <w:lang w:eastAsia="ru-RU"/>
        </w:rPr>
        <w:t>Совместные игры родителей с детьми духовно и эмоционально обогащает детей, удовлетворяют потребность в общении с близкими людьми, укрепляют веру в свои силы.</w:t>
      </w:r>
    </w:p>
    <w:p w14:paraId="4D8281ED" w14:textId="77777777" w:rsidR="00CC6991" w:rsidRPr="00B47593" w:rsidRDefault="00CC6991" w:rsidP="00CC6991">
      <w:pPr>
        <w:pStyle w:val="a4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47593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Младшие дошкольники 3-4 лет не только не умеют играть вместе, они не умеют играть самостоятельно. Малыш обычно бесцельно возит взад-вперёд машину, не находя ей большего применения, он её быстро бросает, требует новую игрушку. Самостоятельность в игре формируется постепенно, в процессе игрового общения со взрослыми, со старшими детьми, с ровесниками. Развитие самостоятельности во многом зависит от того, как организована жизнь ребёнка в игре. </w:t>
      </w:r>
      <w:r w:rsidRPr="00B47593">
        <w:rPr>
          <w:rFonts w:ascii="Times New Roman" w:hAnsi="Times New Roman" w:cs="Times New Roman"/>
          <w:color w:val="800000"/>
          <w:sz w:val="28"/>
          <w:szCs w:val="28"/>
          <w:lang w:eastAsia="ru-RU"/>
        </w:rPr>
        <w:t>Ждать, пока он сам начнёт играть самостоятельно – значит заведомо тормозить развитие детской личности</w:t>
      </w:r>
      <w:r w:rsidRPr="00B47593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.</w:t>
      </w:r>
    </w:p>
    <w:p w14:paraId="22BF2E80" w14:textId="77777777" w:rsidR="00CC6991" w:rsidRPr="00B47593" w:rsidRDefault="00CC6991" w:rsidP="00CC6991">
      <w:pPr>
        <w:pStyle w:val="a4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47593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Одним из важнейших способов развитию игры маленького ребёнка, является подбор игрушек по возрасту. Для малыша игрушка – центр игры, материальная опора. Она наталкивает его на тему игры, рождает новые связи, вызывает желание действовать с ней, обогащает чувственный опыт. Но </w:t>
      </w:r>
      <w:r w:rsidRPr="00B47593">
        <w:rPr>
          <w:rFonts w:ascii="Times New Roman" w:hAnsi="Times New Roman" w:cs="Times New Roman"/>
          <w:color w:val="800000"/>
          <w:sz w:val="28"/>
          <w:szCs w:val="28"/>
          <w:lang w:eastAsia="ru-RU"/>
        </w:rPr>
        <w:t>игрушки, которые нравятся взрослым, не всегда оказывают воспитательное значение для детей</w:t>
      </w:r>
      <w:r w:rsidRPr="00B47593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. Иногда простая коробка из-под обуви ценнее любой заводной игрушки. Коробка может быть прицепом для машины, в которой можно перевозить кубики, солдат, кирпичики, или устроить в коробке коляску для кукол.</w:t>
      </w:r>
    </w:p>
    <w:p w14:paraId="1B67B054" w14:textId="77777777" w:rsidR="00CC6991" w:rsidRPr="00B47593" w:rsidRDefault="00CC6991" w:rsidP="00CC6991">
      <w:pPr>
        <w:pStyle w:val="a4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47593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Участие взрослых в играх детей может быть разным. Если ребёнку только что купили игрушку, и он знает, как ей играть, лучше предоставить ему возможность действовать самостоятельно. Ровный, спокойный, доброжелательный тон равного по игре партнёра вселяет ребёнку уверенность в том, что его понимают, с ним хотят играть.</w:t>
      </w:r>
    </w:p>
    <w:p w14:paraId="73E45975" w14:textId="77777777" w:rsidR="00CC6991" w:rsidRPr="00B47593" w:rsidRDefault="00CC6991" w:rsidP="00CC6991">
      <w:pPr>
        <w:pStyle w:val="a4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47593">
        <w:rPr>
          <w:rFonts w:ascii="Times New Roman" w:hAnsi="Times New Roman" w:cs="Times New Roman"/>
          <w:color w:val="800000"/>
          <w:sz w:val="28"/>
          <w:szCs w:val="28"/>
          <w:lang w:eastAsia="ru-RU"/>
        </w:rPr>
        <w:t>Ребёнок очень рад минутам, подаренным ему родителями в игре.</w:t>
      </w:r>
    </w:p>
    <w:p w14:paraId="1A48E0A2" w14:textId="77777777" w:rsidR="00CC6991" w:rsidRPr="00B47593" w:rsidRDefault="00CC6991" w:rsidP="00CC6991">
      <w:pPr>
        <w:pStyle w:val="a4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47593">
        <w:rPr>
          <w:rFonts w:ascii="Times New Roman" w:hAnsi="Times New Roman" w:cs="Times New Roman"/>
          <w:color w:val="800000"/>
          <w:sz w:val="28"/>
          <w:szCs w:val="28"/>
          <w:lang w:eastAsia="ru-RU"/>
        </w:rPr>
        <w:t>Игрой можно увлечь, заставить играть нельзя!</w:t>
      </w:r>
    </w:p>
    <w:p w14:paraId="78DE5587" w14:textId="77777777" w:rsidR="00CC6991" w:rsidRPr="00B47593" w:rsidRDefault="00CC6991" w:rsidP="00CC6991">
      <w:pPr>
        <w:pStyle w:val="a4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47593">
        <w:rPr>
          <w:rFonts w:ascii="Times New Roman" w:hAnsi="Times New Roman" w:cs="Times New Roman"/>
          <w:color w:val="800000"/>
          <w:sz w:val="28"/>
          <w:szCs w:val="28"/>
          <w:lang w:eastAsia="ru-RU"/>
        </w:rPr>
        <w:lastRenderedPageBreak/>
        <w:t>Природа игры такова, что при отсутствии абсолютной добровольности, она перестает быть игрой.</w:t>
      </w:r>
    </w:p>
    <w:p w14:paraId="04842278" w14:textId="77777777" w:rsidR="00CC6991" w:rsidRPr="00B47593" w:rsidRDefault="00CC6991" w:rsidP="00CC6991">
      <w:pPr>
        <w:pStyle w:val="a4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47593">
        <w:rPr>
          <w:rFonts w:ascii="Times New Roman" w:hAnsi="Times New Roman" w:cs="Times New Roman"/>
          <w:color w:val="800000"/>
          <w:sz w:val="28"/>
          <w:szCs w:val="28"/>
          <w:lang w:eastAsia="ru-RU"/>
        </w:rPr>
        <w:t xml:space="preserve">Не объясняйте ребенку, как надо играть, а играйте вместе с </w:t>
      </w:r>
      <w:proofErr w:type="gramStart"/>
      <w:r w:rsidRPr="00B47593">
        <w:rPr>
          <w:rFonts w:ascii="Times New Roman" w:hAnsi="Times New Roman" w:cs="Times New Roman"/>
          <w:color w:val="800000"/>
          <w:sz w:val="28"/>
          <w:szCs w:val="28"/>
          <w:lang w:eastAsia="ru-RU"/>
        </w:rPr>
        <w:t>ним ,</w:t>
      </w:r>
      <w:proofErr w:type="gramEnd"/>
      <w:r w:rsidRPr="00B47593">
        <w:rPr>
          <w:rFonts w:ascii="Times New Roman" w:hAnsi="Times New Roman" w:cs="Times New Roman"/>
          <w:color w:val="800000"/>
          <w:sz w:val="28"/>
          <w:szCs w:val="28"/>
          <w:lang w:eastAsia="ru-RU"/>
        </w:rPr>
        <w:t xml:space="preserve"> принимая позицию партнера, а не учителя.</w:t>
      </w:r>
    </w:p>
    <w:p w14:paraId="5C2B03F9" w14:textId="77777777" w:rsidR="00CC6991" w:rsidRPr="00B47593" w:rsidRDefault="00CC6991" w:rsidP="00CC6991">
      <w:pPr>
        <w:pStyle w:val="a4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47593">
        <w:rPr>
          <w:rFonts w:ascii="Times New Roman" w:hAnsi="Times New Roman" w:cs="Times New Roman"/>
          <w:color w:val="800000"/>
          <w:sz w:val="28"/>
          <w:szCs w:val="28"/>
          <w:lang w:eastAsia="ru-RU"/>
        </w:rPr>
        <w:t>Не забывайте о своевременном переходе ребенка к более сложным способам игры, используя для этого ее особые формы и развертывая соответствующим образом ее сюжет.</w:t>
      </w:r>
    </w:p>
    <w:p w14:paraId="79445200" w14:textId="77777777" w:rsidR="00CC6991" w:rsidRPr="00B47593" w:rsidRDefault="00CC6991" w:rsidP="00CC6991">
      <w:pPr>
        <w:pStyle w:val="a4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47593">
        <w:rPr>
          <w:rFonts w:ascii="Times New Roman" w:hAnsi="Times New Roman" w:cs="Times New Roman"/>
          <w:color w:val="800000"/>
          <w:sz w:val="28"/>
          <w:szCs w:val="28"/>
          <w:lang w:eastAsia="ru-RU"/>
        </w:rPr>
        <w:t>Не упускайте из виду, что ребенок должен научиться согласовывать игровые действия с партнерами-сверстниками, поэтому не стремитесь все время угадывать направление его мысли. Партнеры по игре должны пояснять смысл игровых действий друг другу. Делайте это сами и стимулируйте к этому ребенка.</w:t>
      </w:r>
    </w:p>
    <w:p w14:paraId="4D0AD571" w14:textId="7C44BD57" w:rsidR="00CC6991" w:rsidRPr="00B47593" w:rsidRDefault="00CC6991" w:rsidP="00CC6991">
      <w:pPr>
        <w:pStyle w:val="a4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47593">
        <w:rPr>
          <w:rFonts w:ascii="Times New Roman" w:hAnsi="Times New Roman" w:cs="Times New Roman"/>
          <w:i/>
          <w:iCs/>
          <w:color w:val="000080"/>
          <w:sz w:val="28"/>
          <w:szCs w:val="28"/>
          <w:lang w:eastAsia="ru-RU"/>
        </w:rPr>
        <w:t>Доставьте радость своему ребенку и себе заодно - поиграйте вместе. Не знаете, во что? Посмотрите ниже, предлагаемые игры не просто интересные, но и полезные.</w:t>
      </w:r>
    </w:p>
    <w:p w14:paraId="33AB2B3D" w14:textId="31B8092C" w:rsidR="00CC6991" w:rsidRPr="00B47593" w:rsidRDefault="00CC6991" w:rsidP="00CC6991">
      <w:pPr>
        <w:pStyle w:val="a4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47593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1. </w:t>
      </w:r>
      <w:r w:rsidRPr="00B47593">
        <w:rPr>
          <w:rFonts w:ascii="Times New Roman" w:hAnsi="Times New Roman" w:cs="Times New Roman"/>
          <w:color w:val="303F50"/>
          <w:sz w:val="28"/>
          <w:szCs w:val="28"/>
          <w:u w:val="single"/>
          <w:lang w:eastAsia="ru-RU"/>
        </w:rPr>
        <w:t>Солнце</w:t>
      </w:r>
      <w:r w:rsidRPr="00B47593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. Нарисовать на бумаге большой желтый круг. Затем поочередно (один штрих делает ребенок, следующий - мама или папа и т.д.) пририсовать к солнцу как можно больше лучей.</w:t>
      </w:r>
    </w:p>
    <w:p w14:paraId="48A69F2C" w14:textId="77777777" w:rsidR="00CC6991" w:rsidRPr="00B47593" w:rsidRDefault="00CC6991" w:rsidP="00CC6991">
      <w:pPr>
        <w:pStyle w:val="a4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47593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2. </w:t>
      </w:r>
      <w:r w:rsidRPr="00B47593">
        <w:rPr>
          <w:rFonts w:ascii="Times New Roman" w:hAnsi="Times New Roman" w:cs="Times New Roman"/>
          <w:color w:val="303F50"/>
          <w:sz w:val="28"/>
          <w:szCs w:val="28"/>
          <w:u w:val="single"/>
          <w:lang w:eastAsia="ru-RU"/>
        </w:rPr>
        <w:t>Змея</w:t>
      </w:r>
      <w:r w:rsidRPr="00B47593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. Нарисовать большую змею. Теперь нужно разрисовать змеиную кожу, поочередно нанося разноцветными фломастерами узор из звездочек, точек, волнистых и зигзагообразных линий и т.д.</w:t>
      </w:r>
    </w:p>
    <w:p w14:paraId="3B3536EC" w14:textId="0E822452" w:rsidR="00CC6991" w:rsidRPr="00B47593" w:rsidRDefault="00CC6991" w:rsidP="00CC6991">
      <w:pPr>
        <w:pStyle w:val="a4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47593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3. </w:t>
      </w:r>
      <w:r w:rsidRPr="00B47593">
        <w:rPr>
          <w:rFonts w:ascii="Times New Roman" w:hAnsi="Times New Roman" w:cs="Times New Roman"/>
          <w:color w:val="303F50"/>
          <w:sz w:val="28"/>
          <w:szCs w:val="28"/>
          <w:u w:val="single"/>
          <w:lang w:eastAsia="ru-RU"/>
        </w:rPr>
        <w:t>Вылепить ежика</w:t>
      </w:r>
      <w:r w:rsidRPr="00B47593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. В парке или лесу насобирать коротких тонких палочек. Сделать из пластилина короткую толстую колбаску и воткнуть в нее собранные палочки: получится ежик.</w:t>
      </w:r>
    </w:p>
    <w:p w14:paraId="0388D0B5" w14:textId="66EF89B0" w:rsidR="00CC6991" w:rsidRPr="00B47593" w:rsidRDefault="00CC6991" w:rsidP="00CC6991">
      <w:pPr>
        <w:pStyle w:val="a4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47593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4. </w:t>
      </w:r>
      <w:r w:rsidRPr="00B47593">
        <w:rPr>
          <w:rFonts w:ascii="Times New Roman" w:hAnsi="Times New Roman" w:cs="Times New Roman"/>
          <w:color w:val="303F50"/>
          <w:sz w:val="28"/>
          <w:szCs w:val="28"/>
          <w:u w:val="single"/>
          <w:lang w:eastAsia="ru-RU"/>
        </w:rPr>
        <w:t>Тренировка памяти</w:t>
      </w:r>
      <w:r w:rsidRPr="00B47593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. На подносе укладываются шесть различных небольших предметов, например игрушечный автомобиль, конфетка, карандаш, точилка, расческа, ложка... В течение короткого времени ребенок запоминает, что лежит, потом поднос чем-нибудь накрывают. Что под покрывалом? Затем поменяться ролями.</w:t>
      </w:r>
    </w:p>
    <w:p w14:paraId="32BB627B" w14:textId="77777777" w:rsidR="00CC6991" w:rsidRPr="00B47593" w:rsidRDefault="00CC6991" w:rsidP="00CC6991">
      <w:pPr>
        <w:pStyle w:val="a4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47593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5. </w:t>
      </w:r>
      <w:r w:rsidRPr="00B47593">
        <w:rPr>
          <w:rFonts w:ascii="Times New Roman" w:hAnsi="Times New Roman" w:cs="Times New Roman"/>
          <w:color w:val="303F50"/>
          <w:sz w:val="28"/>
          <w:szCs w:val="28"/>
          <w:u w:val="single"/>
          <w:lang w:eastAsia="ru-RU"/>
        </w:rPr>
        <w:t>Ветеринарная больница</w:t>
      </w:r>
      <w:r w:rsidRPr="00B47593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. Мягкие игрушки укладываем в постель и лечим: перевязываем, даем лекарства, измеряем температуру, ставим компрессы и т.д.</w:t>
      </w:r>
    </w:p>
    <w:p w14:paraId="0B06747A" w14:textId="77777777" w:rsidR="00E80DC6" w:rsidRPr="00CC6991" w:rsidRDefault="00E80DC6" w:rsidP="00CC6991"/>
    <w:sectPr w:rsidR="00E80DC6" w:rsidRPr="00CC6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922FFA"/>
    <w:multiLevelType w:val="hybridMultilevel"/>
    <w:tmpl w:val="94809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DE"/>
    <w:rsid w:val="003D7ADE"/>
    <w:rsid w:val="00CC6991"/>
    <w:rsid w:val="00E8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69F"/>
  <w15:chartTrackingRefBased/>
  <w15:docId w15:val="{E3744F85-B5C2-4128-85B3-D34D7CB1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7ADE"/>
    <w:rPr>
      <w:color w:val="0000FF"/>
      <w:u w:val="single"/>
    </w:rPr>
  </w:style>
  <w:style w:type="paragraph" w:styleId="a4">
    <w:name w:val="No Spacing"/>
    <w:uiPriority w:val="1"/>
    <w:qFormat/>
    <w:rsid w:val="003D7A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Орешкина</dc:creator>
  <cp:keywords/>
  <dc:description/>
  <cp:lastModifiedBy>Виктория Орешкина</cp:lastModifiedBy>
  <cp:revision>2</cp:revision>
  <dcterms:created xsi:type="dcterms:W3CDTF">2021-01-30T09:34:00Z</dcterms:created>
  <dcterms:modified xsi:type="dcterms:W3CDTF">2021-01-30T09:34:00Z</dcterms:modified>
</cp:coreProperties>
</file>