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EA6" w:rsidRPr="001A5EA6" w:rsidRDefault="001A5EA6" w:rsidP="001A5EA6">
      <w:pPr>
        <w:pStyle w:val="a3"/>
        <w:spacing w:before="0" w:beforeAutospacing="0" w:after="240" w:afterAutospacing="0"/>
        <w:jc w:val="center"/>
        <w:rPr>
          <w:rFonts w:ascii="Segoe UI" w:hAnsi="Segoe UI" w:cs="Segoe UI"/>
          <w:b/>
          <w:color w:val="C00000"/>
          <w:sz w:val="28"/>
          <w:szCs w:val="28"/>
        </w:rPr>
      </w:pPr>
      <w:bookmarkStart w:id="0" w:name="_GoBack"/>
      <w:bookmarkEnd w:id="0"/>
      <w:r w:rsidRPr="001A5EA6">
        <w:rPr>
          <w:rFonts w:ascii="Segoe UI" w:hAnsi="Segoe UI" w:cs="Segoe UI"/>
          <w:b/>
          <w:color w:val="C00000"/>
          <w:sz w:val="28"/>
          <w:szCs w:val="28"/>
        </w:rPr>
        <w:t>Уважаемые родители! Госавтоинспекция Краснощёковского района обращается к вам с важной информацией!</w:t>
      </w:r>
    </w:p>
    <w:p w:rsidR="001A5EA6" w:rsidRPr="001A5EA6" w:rsidRDefault="001A5EA6" w:rsidP="001A5EA6">
      <w:pPr>
        <w:pStyle w:val="a3"/>
        <w:spacing w:before="0" w:beforeAutospacing="0" w:after="240" w:afterAutospacing="0"/>
        <w:jc w:val="both"/>
        <w:rPr>
          <w:color w:val="0070C0"/>
          <w:sz w:val="28"/>
          <w:szCs w:val="28"/>
        </w:rPr>
      </w:pPr>
      <w:r>
        <w:rPr>
          <w:color w:val="010101"/>
          <w:sz w:val="28"/>
          <w:szCs w:val="28"/>
        </w:rPr>
        <w:t xml:space="preserve">      </w:t>
      </w:r>
      <w:r w:rsidRPr="001A5EA6">
        <w:rPr>
          <w:color w:val="0070C0"/>
          <w:sz w:val="28"/>
          <w:szCs w:val="28"/>
        </w:rPr>
        <w:t>Необходимо запомнить самому и внушить ребенку: дорожное движение начинается не с проезжей части, а с первых шагов от порога или подъезда дома.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или автомобиля. 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1A5EA6" w:rsidRPr="001A5EA6" w:rsidRDefault="001A5EA6" w:rsidP="001A5EA6">
      <w:pPr>
        <w:pStyle w:val="a3"/>
        <w:spacing w:before="0" w:beforeAutospacing="0" w:after="240" w:afterAutospacing="0"/>
        <w:jc w:val="both"/>
        <w:rPr>
          <w:color w:val="538135" w:themeColor="accent6" w:themeShade="BF"/>
          <w:sz w:val="28"/>
          <w:szCs w:val="28"/>
        </w:rPr>
      </w:pPr>
      <w:r w:rsidRPr="001A5EA6">
        <w:rPr>
          <w:color w:val="538135" w:themeColor="accent6" w:themeShade="BF"/>
          <w:sz w:val="28"/>
          <w:szCs w:val="28"/>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1A5EA6" w:rsidRPr="001A5EA6" w:rsidRDefault="001A5EA6" w:rsidP="001A5EA6">
      <w:pPr>
        <w:pStyle w:val="a3"/>
        <w:spacing w:before="0" w:beforeAutospacing="0" w:after="240" w:afterAutospacing="0"/>
        <w:jc w:val="both"/>
        <w:rPr>
          <w:color w:val="538135" w:themeColor="accent6" w:themeShade="BF"/>
          <w:sz w:val="28"/>
          <w:szCs w:val="28"/>
        </w:rPr>
      </w:pPr>
      <w:r w:rsidRPr="001A5EA6">
        <w:rPr>
          <w:color w:val="538135" w:themeColor="accent6" w:themeShade="BF"/>
          <w:sz w:val="28"/>
          <w:szCs w:val="28"/>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1A5EA6" w:rsidRPr="001A5EA6" w:rsidRDefault="001A5EA6" w:rsidP="001A5EA6">
      <w:pPr>
        <w:pStyle w:val="a3"/>
        <w:spacing w:before="0" w:beforeAutospacing="0" w:after="240" w:afterAutospacing="0"/>
        <w:jc w:val="both"/>
        <w:rPr>
          <w:color w:val="538135" w:themeColor="accent6" w:themeShade="BF"/>
          <w:sz w:val="28"/>
          <w:szCs w:val="28"/>
        </w:rPr>
      </w:pPr>
      <w:r w:rsidRPr="001A5EA6">
        <w:rPr>
          <w:color w:val="538135" w:themeColor="accent6" w:themeShade="BF"/>
          <w:sz w:val="28"/>
          <w:szCs w:val="28"/>
        </w:rPr>
        <w:t>3) Если нет обозначенного пешеходного перехода, ты можешь переходить улицу на перекрестках по линиям тротуаров или обочин.</w:t>
      </w:r>
    </w:p>
    <w:p w:rsidR="001A5EA6" w:rsidRPr="001A5EA6" w:rsidRDefault="001A5EA6" w:rsidP="001A5EA6">
      <w:pPr>
        <w:pStyle w:val="a3"/>
        <w:spacing w:before="0" w:beforeAutospacing="0" w:after="240" w:afterAutospacing="0"/>
        <w:jc w:val="both"/>
        <w:rPr>
          <w:color w:val="538135" w:themeColor="accent6" w:themeShade="BF"/>
          <w:sz w:val="28"/>
          <w:szCs w:val="28"/>
        </w:rPr>
      </w:pPr>
      <w:r w:rsidRPr="001A5EA6">
        <w:rPr>
          <w:color w:val="538135" w:themeColor="accent6" w:themeShade="BF"/>
          <w:sz w:val="28"/>
          <w:szCs w:val="28"/>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1A5EA6" w:rsidRPr="001A5EA6" w:rsidRDefault="001A5EA6" w:rsidP="001A5EA6">
      <w:pPr>
        <w:pStyle w:val="a3"/>
        <w:spacing w:before="0" w:beforeAutospacing="0" w:after="240" w:afterAutospacing="0"/>
        <w:jc w:val="both"/>
        <w:rPr>
          <w:color w:val="538135" w:themeColor="accent6" w:themeShade="BF"/>
          <w:sz w:val="28"/>
          <w:szCs w:val="28"/>
        </w:rPr>
      </w:pPr>
      <w:r w:rsidRPr="001A5EA6">
        <w:rPr>
          <w:color w:val="538135" w:themeColor="accent6" w:themeShade="BF"/>
          <w:sz w:val="28"/>
          <w:szCs w:val="28"/>
        </w:rPr>
        <w:t>5) Опасно играть рядом с дорогой: кататься на велосипеде летом или на санках зимой.</w:t>
      </w:r>
    </w:p>
    <w:p w:rsidR="001A5EA6" w:rsidRPr="001A5EA6" w:rsidRDefault="001A5EA6" w:rsidP="001A5EA6">
      <w:pPr>
        <w:pStyle w:val="a3"/>
        <w:spacing w:before="0" w:beforeAutospacing="0" w:after="240" w:afterAutospacing="0"/>
        <w:jc w:val="both"/>
        <w:rPr>
          <w:color w:val="7030A0"/>
          <w:sz w:val="28"/>
          <w:szCs w:val="28"/>
        </w:rPr>
      </w:pPr>
      <w:r w:rsidRPr="001A5EA6">
        <w:rPr>
          <w:color w:val="7030A0"/>
          <w:sz w:val="28"/>
          <w:szCs w:val="28"/>
        </w:rPr>
        <w:t xml:space="preserve">Может, Вам кажется, что еще рано об этом говорить с дошкольником. Но это не так. Именно с 4-6 летнего возраста необходимо постоянно проводить беседы с ребенком о правилах дорожного движения и тогда уже к школьному периоду он будет у вас отлично подкован в сфере дорожной безопасности. 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 Как же обезопасить себя и ребенка? Для начала следует стараться использовать светлую или яркую </w:t>
      </w:r>
      <w:r w:rsidRPr="001A5EA6">
        <w:rPr>
          <w:color w:val="7030A0"/>
          <w:sz w:val="28"/>
          <w:szCs w:val="28"/>
        </w:rPr>
        <w:lastRenderedPageBreak/>
        <w:t xml:space="preserve">одежду, лучше всего со </w:t>
      </w:r>
      <w:proofErr w:type="spellStart"/>
      <w:r w:rsidRPr="001A5EA6">
        <w:rPr>
          <w:color w:val="7030A0"/>
          <w:sz w:val="28"/>
          <w:szCs w:val="28"/>
        </w:rPr>
        <w:t>световозвращающими</w:t>
      </w:r>
      <w:proofErr w:type="spellEnd"/>
      <w:r w:rsidRPr="001A5EA6">
        <w:rPr>
          <w:color w:val="7030A0"/>
          <w:sz w:val="28"/>
          <w:szCs w:val="28"/>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 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1A5EA6">
        <w:rPr>
          <w:color w:val="7030A0"/>
          <w:sz w:val="28"/>
          <w:szCs w:val="28"/>
        </w:rPr>
        <w:t>световозвращающими</w:t>
      </w:r>
      <w:proofErr w:type="spellEnd"/>
      <w:r w:rsidRPr="001A5EA6">
        <w:rPr>
          <w:color w:val="7030A0"/>
          <w:sz w:val="28"/>
          <w:szCs w:val="28"/>
        </w:rPr>
        <w:t xml:space="preserve"> вставками, а также детские куртки и комбинезоны, это красиво и, самое главное, – безопасно!</w:t>
      </w:r>
    </w:p>
    <w:p w:rsidR="001A5EA6" w:rsidRPr="001A5EA6" w:rsidRDefault="001A5EA6" w:rsidP="001A5EA6">
      <w:pPr>
        <w:pStyle w:val="a3"/>
        <w:spacing w:before="0" w:beforeAutospacing="0" w:after="240" w:afterAutospacing="0"/>
        <w:jc w:val="both"/>
        <w:rPr>
          <w:color w:val="833C0B" w:themeColor="accent2" w:themeShade="80"/>
          <w:sz w:val="28"/>
          <w:szCs w:val="28"/>
        </w:rPr>
      </w:pPr>
      <w:r w:rsidRPr="001A5EA6">
        <w:rPr>
          <w:color w:val="010101"/>
          <w:sz w:val="28"/>
          <w:szCs w:val="28"/>
        </w:rPr>
        <w:t> </w:t>
      </w:r>
      <w:r>
        <w:rPr>
          <w:color w:val="010101"/>
          <w:sz w:val="28"/>
          <w:szCs w:val="28"/>
        </w:rPr>
        <w:t xml:space="preserve">  </w:t>
      </w:r>
      <w:r w:rsidRPr="001A5EA6">
        <w:rPr>
          <w:color w:val="833C0B" w:themeColor="accent2" w:themeShade="80"/>
          <w:sz w:val="28"/>
          <w:szCs w:val="28"/>
        </w:rPr>
        <w:t>Теперь поговорим о детях-пассажирах. 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средств для перевозки детей не оберегает их в момент столкновения.</w:t>
      </w:r>
    </w:p>
    <w:p w:rsidR="001A5EA6" w:rsidRPr="001A5EA6" w:rsidRDefault="001A5EA6" w:rsidP="001A5EA6">
      <w:pPr>
        <w:pStyle w:val="a3"/>
        <w:spacing w:before="0" w:beforeAutospacing="0" w:after="240" w:afterAutospacing="0"/>
        <w:jc w:val="both"/>
        <w:rPr>
          <w:color w:val="FF0000"/>
          <w:sz w:val="28"/>
          <w:szCs w:val="28"/>
        </w:rPr>
      </w:pPr>
      <w:r w:rsidRPr="001A5EA6">
        <w:rPr>
          <w:color w:val="FF0000"/>
          <w:sz w:val="28"/>
          <w:szCs w:val="28"/>
        </w:rPr>
        <w:t>ПРЕЖДЕ ЧЕМ ОТПРАВИТЬСЯ С РЕБЕНКОМ НА АВТОМАШИНЕ ПОБЕСПОКОЙТЕСЬ О ЕГО БЕЗОПАСНОСТИ:</w:t>
      </w:r>
    </w:p>
    <w:p w:rsidR="001A5EA6" w:rsidRPr="001A5EA6" w:rsidRDefault="001A5EA6" w:rsidP="001A5EA6">
      <w:pPr>
        <w:pStyle w:val="a3"/>
        <w:spacing w:before="0" w:beforeAutospacing="0" w:after="240" w:afterAutospacing="0"/>
        <w:jc w:val="both"/>
        <w:rPr>
          <w:color w:val="FF0000"/>
          <w:sz w:val="28"/>
          <w:szCs w:val="28"/>
        </w:rPr>
      </w:pPr>
      <w:r w:rsidRPr="001A5EA6">
        <w:rPr>
          <w:color w:val="FF0000"/>
          <w:sz w:val="28"/>
          <w:szCs w:val="28"/>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1A5EA6" w:rsidRPr="001A5EA6" w:rsidRDefault="001A5EA6" w:rsidP="001A5EA6">
      <w:pPr>
        <w:pStyle w:val="a3"/>
        <w:spacing w:before="0" w:beforeAutospacing="0" w:after="240" w:afterAutospacing="0"/>
        <w:jc w:val="both"/>
        <w:rPr>
          <w:color w:val="FF0000"/>
          <w:sz w:val="28"/>
          <w:szCs w:val="28"/>
        </w:rPr>
      </w:pPr>
      <w:r w:rsidRPr="001A5EA6">
        <w:rPr>
          <w:color w:val="FF0000"/>
          <w:sz w:val="28"/>
          <w:szCs w:val="28"/>
        </w:rPr>
        <w:t>2) Строго следуйте инструкции от производителя автомобиля, как и где правильно установить детское кресло, каким образом оно фиксируется.</w:t>
      </w:r>
    </w:p>
    <w:p w:rsidR="001A5EA6" w:rsidRPr="001A5EA6" w:rsidRDefault="001A5EA6" w:rsidP="001A5EA6">
      <w:pPr>
        <w:pStyle w:val="a3"/>
        <w:spacing w:before="0" w:beforeAutospacing="0" w:after="240" w:afterAutospacing="0"/>
        <w:jc w:val="both"/>
        <w:rPr>
          <w:color w:val="FF0000"/>
          <w:sz w:val="28"/>
          <w:szCs w:val="28"/>
        </w:rPr>
      </w:pPr>
      <w:r w:rsidRPr="001A5EA6">
        <w:rPr>
          <w:color w:val="FF0000"/>
          <w:sz w:val="28"/>
          <w:szCs w:val="28"/>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1A5EA6" w:rsidRPr="001A5EA6" w:rsidRDefault="001A5EA6" w:rsidP="001A5EA6">
      <w:pPr>
        <w:pStyle w:val="a3"/>
        <w:spacing w:before="0" w:beforeAutospacing="0" w:after="240" w:afterAutospacing="0"/>
        <w:jc w:val="both"/>
        <w:rPr>
          <w:color w:val="FF0000"/>
          <w:sz w:val="28"/>
          <w:szCs w:val="28"/>
        </w:rPr>
      </w:pPr>
      <w:r w:rsidRPr="001A5EA6">
        <w:rPr>
          <w:color w:val="FF0000"/>
          <w:sz w:val="28"/>
          <w:szCs w:val="28"/>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1A5EA6" w:rsidRPr="001A5EA6" w:rsidRDefault="001A5EA6" w:rsidP="001A5EA6">
      <w:pPr>
        <w:pStyle w:val="a4"/>
        <w:rPr>
          <w:rFonts w:ascii="Times New Roman" w:hAnsi="Times New Roman" w:cs="Times New Roman"/>
          <w:sz w:val="28"/>
          <w:szCs w:val="28"/>
        </w:rPr>
      </w:pPr>
      <w:r w:rsidRPr="001A5EA6">
        <w:rPr>
          <w:rFonts w:ascii="Times New Roman" w:hAnsi="Times New Roman" w:cs="Times New Roman"/>
          <w:sz w:val="28"/>
          <w:szCs w:val="28"/>
        </w:rPr>
        <w:t xml:space="preserve">С уважением, </w:t>
      </w:r>
    </w:p>
    <w:p w:rsidR="001A5EA6" w:rsidRPr="001A5EA6" w:rsidRDefault="001A5EA6" w:rsidP="001A5EA6">
      <w:pPr>
        <w:pStyle w:val="a4"/>
        <w:rPr>
          <w:rFonts w:ascii="Times New Roman" w:hAnsi="Times New Roman" w:cs="Times New Roman"/>
          <w:sz w:val="28"/>
          <w:szCs w:val="28"/>
        </w:rPr>
      </w:pPr>
      <w:r w:rsidRPr="001A5EA6">
        <w:rPr>
          <w:rFonts w:ascii="Times New Roman" w:hAnsi="Times New Roman" w:cs="Times New Roman"/>
          <w:sz w:val="28"/>
          <w:szCs w:val="28"/>
        </w:rPr>
        <w:t>Ирина Быстрянцева</w:t>
      </w:r>
    </w:p>
    <w:p w:rsidR="001A5EA6" w:rsidRPr="001A5EA6" w:rsidRDefault="001A5EA6" w:rsidP="001A5EA6">
      <w:pPr>
        <w:pStyle w:val="a4"/>
        <w:rPr>
          <w:rFonts w:ascii="Times New Roman" w:hAnsi="Times New Roman" w:cs="Times New Roman"/>
          <w:sz w:val="28"/>
          <w:szCs w:val="28"/>
        </w:rPr>
      </w:pPr>
      <w:r w:rsidRPr="001A5EA6">
        <w:rPr>
          <w:rFonts w:ascii="Times New Roman" w:hAnsi="Times New Roman" w:cs="Times New Roman"/>
          <w:sz w:val="28"/>
          <w:szCs w:val="28"/>
        </w:rPr>
        <w:t>Инспектор по пропаганде безопасности дорожного движения</w:t>
      </w:r>
    </w:p>
    <w:p w:rsidR="00E97AFB" w:rsidRPr="001A5EA6" w:rsidRDefault="00E97AFB" w:rsidP="001A5EA6">
      <w:pPr>
        <w:jc w:val="both"/>
        <w:rPr>
          <w:rFonts w:ascii="Times New Roman" w:hAnsi="Times New Roman" w:cs="Times New Roman"/>
          <w:sz w:val="28"/>
          <w:szCs w:val="28"/>
        </w:rPr>
      </w:pPr>
    </w:p>
    <w:sectPr w:rsidR="00E97AFB" w:rsidRPr="001A5E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5FF"/>
    <w:rsid w:val="001A5EA6"/>
    <w:rsid w:val="008C7234"/>
    <w:rsid w:val="008E6927"/>
    <w:rsid w:val="00C425FF"/>
    <w:rsid w:val="00E9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9F3D"/>
  <w15:chartTrackingRefBased/>
  <w15:docId w15:val="{582AA92B-C6A0-4B78-88FB-510B8F72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5E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A5E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886361">
      <w:bodyDiv w:val="1"/>
      <w:marLeft w:val="0"/>
      <w:marRight w:val="0"/>
      <w:marTop w:val="0"/>
      <w:marBottom w:val="0"/>
      <w:divBdr>
        <w:top w:val="none" w:sz="0" w:space="0" w:color="auto"/>
        <w:left w:val="none" w:sz="0" w:space="0" w:color="auto"/>
        <w:bottom w:val="none" w:sz="0" w:space="0" w:color="auto"/>
        <w:right w:val="none" w:sz="0" w:space="0" w:color="auto"/>
      </w:divBdr>
      <w:divsChild>
        <w:div w:id="2053842052">
          <w:marLeft w:val="0"/>
          <w:marRight w:val="0"/>
          <w:marTop w:val="0"/>
          <w:marBottom w:val="240"/>
          <w:divBdr>
            <w:top w:val="none" w:sz="0" w:space="0" w:color="auto"/>
            <w:left w:val="none" w:sz="0" w:space="0" w:color="auto"/>
            <w:bottom w:val="none" w:sz="0" w:space="0" w:color="auto"/>
            <w:right w:val="none" w:sz="0" w:space="0" w:color="auto"/>
          </w:divBdr>
        </w:div>
        <w:div w:id="1815565654">
          <w:marLeft w:val="0"/>
          <w:marRight w:val="0"/>
          <w:marTop w:val="0"/>
          <w:marBottom w:val="240"/>
          <w:divBdr>
            <w:top w:val="none" w:sz="0" w:space="0" w:color="auto"/>
            <w:left w:val="none" w:sz="0" w:space="0" w:color="auto"/>
            <w:bottom w:val="none" w:sz="0" w:space="0" w:color="auto"/>
            <w:right w:val="none" w:sz="0" w:space="0" w:color="auto"/>
          </w:divBdr>
        </w:div>
        <w:div w:id="1385565829">
          <w:marLeft w:val="0"/>
          <w:marRight w:val="0"/>
          <w:marTop w:val="0"/>
          <w:marBottom w:val="240"/>
          <w:divBdr>
            <w:top w:val="none" w:sz="0" w:space="0" w:color="auto"/>
            <w:left w:val="none" w:sz="0" w:space="0" w:color="auto"/>
            <w:bottom w:val="none" w:sz="0" w:space="0" w:color="auto"/>
            <w:right w:val="none" w:sz="0" w:space="0" w:color="auto"/>
          </w:divBdr>
        </w:div>
        <w:div w:id="30882561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Я</cp:lastModifiedBy>
  <cp:revision>2</cp:revision>
  <dcterms:created xsi:type="dcterms:W3CDTF">2023-04-24T07:24:00Z</dcterms:created>
  <dcterms:modified xsi:type="dcterms:W3CDTF">2023-04-24T07:24:00Z</dcterms:modified>
</cp:coreProperties>
</file>